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23" w:rsidRDefault="00232C23" w:rsidP="00232C23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Cs w:val="24"/>
          <w:lang w:eastAsia="en-US"/>
        </w:rPr>
        <w:t>UCHWAŁA  NR …………………..</w:t>
      </w:r>
    </w:p>
    <w:p w:rsidR="00232C23" w:rsidRDefault="00232C23" w:rsidP="00232C23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RADY MIEJSKIEJ W ŁĘKNICY</w:t>
      </w:r>
    </w:p>
    <w:p w:rsidR="00232C23" w:rsidRDefault="00232C23" w:rsidP="00232C23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z dnia …………. 2018 r.</w:t>
      </w:r>
    </w:p>
    <w:p w:rsidR="00CE07D7" w:rsidRDefault="00CE07D7" w:rsidP="00232C23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232C23" w:rsidRDefault="00232C23" w:rsidP="00CE07D7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w sprawie</w:t>
      </w:r>
      <w:r w:rsidR="001F3504">
        <w:rPr>
          <w:rFonts w:eastAsia="Calibri"/>
          <w:b/>
          <w:color w:val="000000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Cs w:val="24"/>
          <w:lang w:eastAsia="en-US"/>
        </w:rPr>
        <w:t xml:space="preserve"> zasad usytuowania na terenie gminy Łęknica miejsc sprzedaży i podawania napojów alkoholowych</w:t>
      </w:r>
      <w:r w:rsidR="00CE07D7">
        <w:rPr>
          <w:rFonts w:eastAsia="Calibri"/>
          <w:b/>
          <w:color w:val="000000"/>
          <w:szCs w:val="24"/>
          <w:lang w:eastAsia="en-US"/>
        </w:rPr>
        <w:t>.</w:t>
      </w:r>
    </w:p>
    <w:p w:rsidR="00232C23" w:rsidRDefault="00232C23" w:rsidP="00232C23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Na podstawie art. 12 ust. 3, art. 14 ust. 6 ustawy z dnia 26 października 1982 r. o wychowaniu w trzeźwości i przeciwdziałaniu alkoholizmowi (</w:t>
      </w:r>
      <w:proofErr w:type="spellStart"/>
      <w:r>
        <w:rPr>
          <w:rFonts w:eastAsia="Calibri"/>
          <w:szCs w:val="24"/>
          <w:lang w:eastAsia="en-US"/>
        </w:rPr>
        <w:t>t.j</w:t>
      </w:r>
      <w:proofErr w:type="spellEnd"/>
      <w:r>
        <w:rPr>
          <w:rFonts w:eastAsia="Calibri"/>
          <w:szCs w:val="24"/>
          <w:lang w:eastAsia="en-US"/>
        </w:rPr>
        <w:t>. Dz. U. z 2016 r. poz. 487 z późn. zm.) Rada Miejska w Łęknicy uchwala, co następuje:</w:t>
      </w:r>
    </w:p>
    <w:p w:rsidR="004B749D" w:rsidRDefault="00232C23" w:rsidP="00CE07D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F71228">
        <w:rPr>
          <w:rFonts w:eastAsia="Calibri"/>
          <w:b/>
          <w:szCs w:val="24"/>
          <w:lang w:eastAsia="en-US"/>
        </w:rPr>
        <w:t>§ 1</w:t>
      </w:r>
      <w:r>
        <w:rPr>
          <w:rFonts w:eastAsia="Calibri"/>
          <w:szCs w:val="24"/>
          <w:lang w:eastAsia="en-US"/>
        </w:rPr>
        <w:t>.</w:t>
      </w:r>
      <w:r w:rsidR="00B05B0F">
        <w:rPr>
          <w:rFonts w:eastAsia="Calibri"/>
          <w:szCs w:val="24"/>
          <w:lang w:eastAsia="en-US"/>
        </w:rPr>
        <w:t xml:space="preserve">1. </w:t>
      </w:r>
      <w:r>
        <w:rPr>
          <w:rFonts w:eastAsia="Calibri"/>
          <w:szCs w:val="24"/>
          <w:lang w:eastAsia="en-US"/>
        </w:rPr>
        <w:t>Miejsca sprzedaży napojów alkoholowych przeznaczonych do spożycia w miejscu sprzedaży oraz poza miejscem sprzedaży nie mogą być usytuowane w odległości mniejszej niż 50 m od obiektów chronionych</w:t>
      </w:r>
      <w:r w:rsidR="00B05B0F">
        <w:rPr>
          <w:rFonts w:eastAsia="Calibri"/>
          <w:szCs w:val="24"/>
          <w:lang w:eastAsia="en-US"/>
        </w:rPr>
        <w:t>.</w:t>
      </w:r>
    </w:p>
    <w:p w:rsidR="00141962" w:rsidRDefault="00B05B0F" w:rsidP="00CE07D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2. Za </w:t>
      </w:r>
      <w:r w:rsidR="00141962">
        <w:rPr>
          <w:rFonts w:eastAsia="Calibri"/>
          <w:szCs w:val="24"/>
          <w:lang w:eastAsia="en-US"/>
        </w:rPr>
        <w:t>obiekty chronione, oprócz wymienionych w art. 14 ust. 1 ustawy</w:t>
      </w:r>
      <w:r w:rsidR="00003374" w:rsidRPr="00003374">
        <w:rPr>
          <w:rFonts w:eastAsia="Calibri"/>
          <w:szCs w:val="24"/>
          <w:lang w:eastAsia="en-US"/>
        </w:rPr>
        <w:t xml:space="preserve"> </w:t>
      </w:r>
      <w:r w:rsidR="00003374">
        <w:rPr>
          <w:rFonts w:eastAsia="Calibri"/>
          <w:szCs w:val="24"/>
          <w:lang w:eastAsia="en-US"/>
        </w:rPr>
        <w:t>z dnia 26 października 1982 r. o wychowaniu w trzeźwości i przeciwdziałaniu alkoholizmowi</w:t>
      </w:r>
      <w:r w:rsidR="00141962">
        <w:rPr>
          <w:rFonts w:eastAsia="Calibri"/>
          <w:szCs w:val="24"/>
          <w:lang w:eastAsia="en-US"/>
        </w:rPr>
        <w:t xml:space="preserve"> uznaje się: </w:t>
      </w:r>
    </w:p>
    <w:p w:rsidR="00141962" w:rsidRPr="00EC5E1D" w:rsidRDefault="00141962" w:rsidP="00CE07D7">
      <w:pPr>
        <w:jc w:val="both"/>
        <w:rPr>
          <w:rFonts w:eastAsia="Calibri"/>
          <w:szCs w:val="24"/>
          <w:lang w:eastAsia="en-US"/>
        </w:rPr>
      </w:pPr>
      <w:r w:rsidRPr="00EC5E1D">
        <w:rPr>
          <w:rFonts w:eastAsia="Calibri"/>
          <w:szCs w:val="24"/>
          <w:lang w:eastAsia="en-US"/>
        </w:rPr>
        <w:t>1</w:t>
      </w:r>
      <w:r w:rsidR="00EC5E1D" w:rsidRPr="00EC5E1D">
        <w:rPr>
          <w:rFonts w:eastAsia="Calibri"/>
          <w:szCs w:val="24"/>
          <w:lang w:eastAsia="en-US"/>
        </w:rPr>
        <w:t>)</w:t>
      </w:r>
      <w:r w:rsidR="00DD3354" w:rsidRPr="00EC5E1D">
        <w:rPr>
          <w:rFonts w:eastAsia="Calibri"/>
          <w:szCs w:val="24"/>
          <w:lang w:eastAsia="en-US"/>
        </w:rPr>
        <w:t xml:space="preserve"> kościoły</w:t>
      </w:r>
      <w:r w:rsidRPr="00EC5E1D">
        <w:rPr>
          <w:rFonts w:eastAsia="Calibri"/>
          <w:szCs w:val="24"/>
          <w:lang w:eastAsia="en-US"/>
        </w:rPr>
        <w:t xml:space="preserve">; </w:t>
      </w:r>
    </w:p>
    <w:p w:rsidR="00B05B0F" w:rsidRDefault="00141962" w:rsidP="00CE07D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2) place zabaw, ogródki jordanowskie.</w:t>
      </w:r>
    </w:p>
    <w:p w:rsidR="00141962" w:rsidRDefault="00141962" w:rsidP="00CE07D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141962">
        <w:rPr>
          <w:rFonts w:eastAsia="Calibri"/>
          <w:b/>
          <w:szCs w:val="24"/>
          <w:lang w:eastAsia="en-US"/>
        </w:rPr>
        <w:t>§ 2.</w:t>
      </w:r>
      <w:r w:rsidR="00003374">
        <w:rPr>
          <w:rFonts w:eastAsia="Calibri"/>
          <w:b/>
          <w:szCs w:val="24"/>
          <w:lang w:eastAsia="en-US"/>
        </w:rPr>
        <w:t xml:space="preserve"> </w:t>
      </w:r>
      <w:r w:rsidRPr="00141962">
        <w:rPr>
          <w:rFonts w:eastAsia="Calibri"/>
          <w:b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 Odległość określoną w § 1 ust. 2 pkt 1 mierzy się w linii prostej od drzwi wejściowych punktu sprzedaży alkoholu do drzwi wejściowych wskazanych obiektów.</w:t>
      </w:r>
    </w:p>
    <w:p w:rsidR="00141962" w:rsidRPr="00003374" w:rsidRDefault="00141962" w:rsidP="00CE07D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2. Odległość określoną w § 1 ust. 2 pkt 2 mierzy się w linii prostej od drzwi wejściowych punktu sprzedaży alkoholu do granicy działki, na której usytuowane </w:t>
      </w:r>
      <w:r w:rsidRPr="00003374">
        <w:rPr>
          <w:rFonts w:eastAsia="Calibri"/>
          <w:szCs w:val="24"/>
          <w:lang w:eastAsia="en-US"/>
        </w:rPr>
        <w:t>są wskazane obiekty.</w:t>
      </w:r>
    </w:p>
    <w:p w:rsidR="00141962" w:rsidRDefault="00141962" w:rsidP="00CE07D7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141962">
        <w:rPr>
          <w:rFonts w:eastAsia="Calibri"/>
          <w:b/>
          <w:szCs w:val="24"/>
          <w:lang w:eastAsia="en-US"/>
        </w:rPr>
        <w:t>§ 3.</w:t>
      </w:r>
      <w:r>
        <w:rPr>
          <w:rFonts w:eastAsia="Calibri"/>
          <w:szCs w:val="24"/>
          <w:lang w:eastAsia="en-US"/>
        </w:rPr>
        <w:t xml:space="preserve"> Zabrania się sprzedaży, podawania i spożywania napojów alkoholowych na parkingach samochodowych w Łęknicy.</w:t>
      </w:r>
      <w:r w:rsidRPr="00141962">
        <w:rPr>
          <w:rFonts w:eastAsia="Calibri"/>
          <w:b/>
          <w:szCs w:val="24"/>
          <w:lang w:eastAsia="en-US"/>
        </w:rPr>
        <w:t xml:space="preserve"> </w:t>
      </w:r>
    </w:p>
    <w:p w:rsidR="00141962" w:rsidRPr="00141962" w:rsidRDefault="00141962" w:rsidP="00CE07D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Pr="00141962">
        <w:rPr>
          <w:rFonts w:eastAsia="Calibri"/>
          <w:b/>
          <w:szCs w:val="24"/>
          <w:lang w:eastAsia="en-US"/>
        </w:rPr>
        <w:t>§ 4.</w:t>
      </w:r>
      <w:r w:rsidRPr="00141962">
        <w:rPr>
          <w:rFonts w:eastAsia="Calibri"/>
          <w:szCs w:val="24"/>
          <w:lang w:eastAsia="en-US"/>
        </w:rPr>
        <w:t xml:space="preserve"> Wykonanie uchwały powierza się Burmistrzowi Łęknicy.</w:t>
      </w:r>
    </w:p>
    <w:p w:rsidR="00141962" w:rsidRPr="00141962" w:rsidRDefault="00141962" w:rsidP="00CE07D7">
      <w:pPr>
        <w:jc w:val="both"/>
        <w:rPr>
          <w:rFonts w:eastAsia="Calibri"/>
          <w:szCs w:val="24"/>
          <w:lang w:eastAsia="en-US"/>
        </w:rPr>
      </w:pPr>
      <w:r w:rsidRPr="00141962">
        <w:rPr>
          <w:rFonts w:eastAsia="Calibri"/>
          <w:szCs w:val="24"/>
          <w:lang w:eastAsia="en-US"/>
        </w:rPr>
        <w:tab/>
      </w:r>
      <w:r w:rsidRPr="00141962">
        <w:rPr>
          <w:rFonts w:eastAsia="Calibri"/>
          <w:b/>
          <w:szCs w:val="24"/>
          <w:lang w:eastAsia="en-US"/>
        </w:rPr>
        <w:t>§ 5.</w:t>
      </w:r>
      <w:r w:rsidRPr="00141962">
        <w:rPr>
          <w:rFonts w:eastAsia="Calibri"/>
          <w:szCs w:val="24"/>
          <w:lang w:eastAsia="en-US"/>
        </w:rPr>
        <w:t xml:space="preserve"> Uchwała wchodzi w życie po upływie 14 dni od dnia jej ogłoszenia w Dzienniku Urzędowym Województwa Lubuskiego.</w:t>
      </w:r>
    </w:p>
    <w:p w:rsidR="00141962" w:rsidRPr="00141962" w:rsidRDefault="00141962" w:rsidP="00141962">
      <w:pPr>
        <w:jc w:val="right"/>
        <w:rPr>
          <w:rFonts w:eastAsia="Calibri"/>
          <w:szCs w:val="24"/>
          <w:lang w:eastAsia="en-US"/>
        </w:rPr>
      </w:pPr>
      <w:r w:rsidRPr="00141962">
        <w:rPr>
          <w:rFonts w:eastAsia="Calibri"/>
          <w:szCs w:val="24"/>
          <w:lang w:eastAsia="en-US"/>
        </w:rPr>
        <w:tab/>
        <w:t>Przewodniczący Rady</w:t>
      </w:r>
    </w:p>
    <w:p w:rsidR="00141962" w:rsidRPr="00141962" w:rsidRDefault="00141962" w:rsidP="00141962">
      <w:pPr>
        <w:jc w:val="right"/>
        <w:rPr>
          <w:rFonts w:eastAsia="Calibri"/>
          <w:szCs w:val="24"/>
          <w:lang w:eastAsia="en-US"/>
        </w:rPr>
      </w:pPr>
      <w:r w:rsidRPr="00141962">
        <w:rPr>
          <w:rFonts w:eastAsia="Calibri"/>
          <w:szCs w:val="24"/>
          <w:lang w:eastAsia="en-US"/>
        </w:rPr>
        <w:t>Andrzej Marszałek</w:t>
      </w:r>
    </w:p>
    <w:p w:rsidR="00141962" w:rsidRPr="00141962" w:rsidRDefault="00141962" w:rsidP="00141962">
      <w:pPr>
        <w:jc w:val="both"/>
        <w:rPr>
          <w:rFonts w:eastAsia="Calibri"/>
          <w:szCs w:val="24"/>
          <w:lang w:eastAsia="en-US"/>
        </w:rPr>
      </w:pPr>
    </w:p>
    <w:p w:rsidR="00141962" w:rsidRDefault="00141962" w:rsidP="00232C23">
      <w:pPr>
        <w:rPr>
          <w:rFonts w:eastAsia="Calibri"/>
          <w:szCs w:val="24"/>
          <w:lang w:eastAsia="en-US"/>
        </w:rPr>
      </w:pPr>
    </w:p>
    <w:p w:rsidR="00484CD7" w:rsidRDefault="00484CD7" w:rsidP="00232C23">
      <w:pPr>
        <w:rPr>
          <w:rFonts w:eastAsia="Calibri"/>
          <w:szCs w:val="24"/>
          <w:lang w:eastAsia="en-US"/>
        </w:rPr>
      </w:pPr>
    </w:p>
    <w:p w:rsidR="00484CD7" w:rsidRDefault="00484CD7" w:rsidP="00232C23">
      <w:pPr>
        <w:rPr>
          <w:rFonts w:eastAsia="Calibri"/>
          <w:szCs w:val="24"/>
          <w:lang w:eastAsia="en-US"/>
        </w:rPr>
      </w:pPr>
    </w:p>
    <w:p w:rsidR="00484CD7" w:rsidRDefault="00484CD7" w:rsidP="00232C23">
      <w:pPr>
        <w:rPr>
          <w:rFonts w:eastAsia="Calibri"/>
          <w:szCs w:val="24"/>
          <w:lang w:eastAsia="en-US"/>
        </w:rPr>
      </w:pPr>
    </w:p>
    <w:p w:rsidR="00484CD7" w:rsidRDefault="00484CD7" w:rsidP="00232C23">
      <w:pPr>
        <w:rPr>
          <w:rFonts w:eastAsia="Calibri"/>
          <w:szCs w:val="24"/>
          <w:lang w:eastAsia="en-US"/>
        </w:rPr>
      </w:pPr>
    </w:p>
    <w:p w:rsidR="00484CD7" w:rsidRPr="00484CD7" w:rsidRDefault="00484CD7" w:rsidP="00484CD7">
      <w:pPr>
        <w:jc w:val="center"/>
        <w:rPr>
          <w:rFonts w:eastAsia="Calibri"/>
          <w:b/>
          <w:i/>
          <w:szCs w:val="24"/>
          <w:lang w:eastAsia="en-US"/>
        </w:rPr>
      </w:pPr>
      <w:r w:rsidRPr="00484CD7">
        <w:rPr>
          <w:rFonts w:eastAsia="Calibri"/>
          <w:b/>
          <w:i/>
          <w:szCs w:val="24"/>
          <w:lang w:eastAsia="en-US"/>
        </w:rPr>
        <w:lastRenderedPageBreak/>
        <w:t>Uzasadnienie do uchwały</w:t>
      </w:r>
    </w:p>
    <w:p w:rsidR="00484CD7" w:rsidRPr="00484CD7" w:rsidRDefault="00484CD7" w:rsidP="00484CD7">
      <w:pPr>
        <w:jc w:val="center"/>
        <w:rPr>
          <w:rFonts w:eastAsia="Calibri"/>
          <w:b/>
          <w:i/>
          <w:szCs w:val="24"/>
          <w:lang w:eastAsia="en-US"/>
        </w:rPr>
      </w:pPr>
      <w:r w:rsidRPr="00484CD7">
        <w:rPr>
          <w:rFonts w:eastAsia="Calibri"/>
          <w:b/>
          <w:i/>
          <w:szCs w:val="24"/>
          <w:lang w:eastAsia="en-US"/>
        </w:rPr>
        <w:t>w sprawie</w:t>
      </w:r>
      <w:r w:rsidRPr="00484CD7">
        <w:rPr>
          <w:rFonts w:eastAsia="Calibri"/>
          <w:b/>
          <w:i/>
          <w:color w:val="000000"/>
          <w:szCs w:val="24"/>
          <w:lang w:eastAsia="en-US"/>
        </w:rPr>
        <w:t xml:space="preserve"> określenia zasad usytuowania na terenie gminy Łęknica miejsc sprzedaży i podawania napojów alkoholowych.</w:t>
      </w:r>
    </w:p>
    <w:p w:rsidR="00484CD7" w:rsidRDefault="00484CD7" w:rsidP="00484CD7">
      <w:pPr>
        <w:jc w:val="center"/>
        <w:rPr>
          <w:rFonts w:eastAsia="Calibri"/>
          <w:szCs w:val="24"/>
          <w:lang w:eastAsia="en-US"/>
        </w:rPr>
      </w:pPr>
    </w:p>
    <w:p w:rsidR="00484CD7" w:rsidRDefault="00484CD7" w:rsidP="00484CD7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Zgodnie z art. 12 ust. 3 ustawy o wychowaniu w trzeźwości i przeciwdziałaniu alkoholizmowi rada gminy ustala zasady usytuowania na terenie gminy miejsc sprzedaży i podawania napojów alkoholowych.</w:t>
      </w:r>
    </w:p>
    <w:p w:rsidR="00484CD7" w:rsidRDefault="00484CD7" w:rsidP="00484CD7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Art. 14 wskazuje miejsca, gdzie zabrania się sprzedaży, podawania i spożywania napojów alkoholowych: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1) na terenie szkół oraz innych zakładów i placówek oświatowo-wychowawczych, opiekuńczych i domów studenckich;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2) na terenie zakładów pracy oraz miejsc zbiorowego żywienia pracowników;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3) w miejscach i czasie masowych zgromadzeń;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4)  w środkach i obiektach transportu publicznego, z wyjątkiem: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a) wagonów restauracyjnych i bufetów w pociągach komunikacji krajowej, w których dopuszcza się sprzedaż, podawanie i spożywanie napojów alkoholowych o zawartości do 4,5% alkoholu oraz piwa,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b) pociągów komunikacji międzynarodowej, w których dopuszcza się sprzedaż, podawanie i spożywanie: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– napojów alkoholowych o zawartości do 4,5% alkoholu oraz piwa w wagonach restauracyjnych i bufetach oraz w wagonach sypialnych i z miejscami do leżenia,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– napojów alkoholowych o zawartości powyżej 4,5% alkoholu przy stolikach w wagonach restauracyjnych, w tym napojów o zawartości powyżej 18% alkoholu tylko do posiłków,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c) międzynarodowych portów lotniczych i samolotów komunikacji międzynarodowej,</w:t>
      </w:r>
    </w:p>
    <w:p w:rsidR="00484CD7" w:rsidRPr="00484CD7" w:rsidRDefault="00484CD7" w:rsidP="00484CD7">
      <w:pPr>
        <w:spacing w:after="0" w:line="240" w:lineRule="auto"/>
        <w:rPr>
          <w:szCs w:val="24"/>
        </w:rPr>
      </w:pPr>
      <w:r w:rsidRPr="00484CD7">
        <w:rPr>
          <w:szCs w:val="24"/>
        </w:rPr>
        <w:t>d) statków i portów morskich;</w:t>
      </w:r>
    </w:p>
    <w:p w:rsidR="00484CD7" w:rsidRDefault="00484CD7" w:rsidP="00484CD7">
      <w:pPr>
        <w:spacing w:after="0" w:line="240" w:lineRule="auto"/>
        <w:rPr>
          <w:szCs w:val="24"/>
        </w:rPr>
      </w:pPr>
      <w:r>
        <w:rPr>
          <w:szCs w:val="24"/>
        </w:rPr>
        <w:t>5</w:t>
      </w:r>
      <w:r w:rsidRPr="00484CD7">
        <w:rPr>
          <w:szCs w:val="24"/>
        </w:rPr>
        <w:t>) w obiektach zajmowanych przez organy wojskowe i spraw wewnętrznych, jak również w rejonie obiektów koszarowych i zakwaterowania prz</w:t>
      </w:r>
      <w:r>
        <w:rPr>
          <w:szCs w:val="24"/>
        </w:rPr>
        <w:t>ejściowego jednostek wojskowych.</w:t>
      </w:r>
    </w:p>
    <w:p w:rsidR="00484CD7" w:rsidRDefault="00484CD7" w:rsidP="00484CD7">
      <w:pPr>
        <w:spacing w:after="0" w:line="240" w:lineRule="auto"/>
        <w:rPr>
          <w:szCs w:val="24"/>
        </w:rPr>
      </w:pPr>
    </w:p>
    <w:p w:rsidR="00484CD7" w:rsidRPr="00484CD7" w:rsidRDefault="00484CD7" w:rsidP="00484CD7">
      <w:pPr>
        <w:spacing w:after="0" w:line="240" w:lineRule="auto"/>
        <w:rPr>
          <w:szCs w:val="24"/>
        </w:rPr>
      </w:pPr>
      <w:r>
        <w:rPr>
          <w:szCs w:val="24"/>
        </w:rPr>
        <w:t xml:space="preserve">W uchwale wskazano dodatkowe miejsca </w:t>
      </w: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 xml:space="preserve"> kościoły, place zabaw i ogródki jordanowskie.</w:t>
      </w:r>
    </w:p>
    <w:sectPr w:rsidR="00484CD7" w:rsidRPr="0048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23"/>
    <w:rsid w:val="00003374"/>
    <w:rsid w:val="00141962"/>
    <w:rsid w:val="001B160B"/>
    <w:rsid w:val="001F3504"/>
    <w:rsid w:val="00232C23"/>
    <w:rsid w:val="00484CD7"/>
    <w:rsid w:val="004B749D"/>
    <w:rsid w:val="0080020B"/>
    <w:rsid w:val="008150A1"/>
    <w:rsid w:val="00AB1A23"/>
    <w:rsid w:val="00B05B0F"/>
    <w:rsid w:val="00CE07D7"/>
    <w:rsid w:val="00DD3354"/>
    <w:rsid w:val="00E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2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2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Marlena</cp:lastModifiedBy>
  <cp:revision>2</cp:revision>
  <dcterms:created xsi:type="dcterms:W3CDTF">2018-06-11T09:07:00Z</dcterms:created>
  <dcterms:modified xsi:type="dcterms:W3CDTF">2018-06-11T09:07:00Z</dcterms:modified>
</cp:coreProperties>
</file>