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61" w:rsidRPr="00586070" w:rsidRDefault="003B14A1" w:rsidP="005E0B6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ZARZĄDZENIE Nr </w:t>
      </w:r>
      <w:r w:rsidR="00355C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18</w:t>
      </w:r>
      <w:r w:rsidR="009044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2019</w:t>
      </w:r>
    </w:p>
    <w:p w:rsidR="005E0B61" w:rsidRPr="00586070" w:rsidRDefault="005E0B61" w:rsidP="005E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60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BURMISTRZA ŁĘKNICY</w:t>
      </w:r>
    </w:p>
    <w:p w:rsidR="005E0B61" w:rsidRPr="00586070" w:rsidRDefault="003B14A1" w:rsidP="005E0B6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dnia 4</w:t>
      </w:r>
      <w:r w:rsidR="005E0B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grudnia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2019</w:t>
      </w:r>
      <w:r w:rsidR="005E0B61" w:rsidRPr="00586070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5E0B61" w:rsidRDefault="005E0B61" w:rsidP="00426785">
      <w:pPr>
        <w:pStyle w:val="NormalnyWeb"/>
        <w:jc w:val="both"/>
        <w:rPr>
          <w:b/>
        </w:rPr>
      </w:pPr>
      <w:r w:rsidRPr="00586070">
        <w:rPr>
          <w:b/>
        </w:rPr>
        <w:t xml:space="preserve">w </w:t>
      </w:r>
      <w:r>
        <w:rPr>
          <w:b/>
        </w:rPr>
        <w:t xml:space="preserve">sprawie </w:t>
      </w:r>
      <w:r w:rsidR="00936BB2">
        <w:rPr>
          <w:b/>
        </w:rPr>
        <w:t xml:space="preserve">ustalenia dnia </w:t>
      </w:r>
      <w:r w:rsidR="00426785">
        <w:rPr>
          <w:b/>
        </w:rPr>
        <w:t>24 grudnia 201</w:t>
      </w:r>
      <w:r w:rsidR="003B14A1">
        <w:rPr>
          <w:b/>
        </w:rPr>
        <w:t>9</w:t>
      </w:r>
      <w:r w:rsidR="00426785">
        <w:rPr>
          <w:b/>
        </w:rPr>
        <w:t>r. (wigilia Bożego Narodzenia)</w:t>
      </w:r>
      <w:r w:rsidR="003B14A1">
        <w:rPr>
          <w:b/>
        </w:rPr>
        <w:t xml:space="preserve"> oraz dnia 27 grudnia 2019r.</w:t>
      </w:r>
      <w:r w:rsidR="00426785">
        <w:rPr>
          <w:b/>
        </w:rPr>
        <w:t xml:space="preserve"> dniem nieczynnym dla interesantów</w:t>
      </w:r>
      <w:r w:rsidRPr="00586070">
        <w:rPr>
          <w:b/>
        </w:rPr>
        <w:t xml:space="preserve"> w Urzędzie Miejskim w Łęknicy</w:t>
      </w:r>
    </w:p>
    <w:p w:rsidR="005E0B61" w:rsidRPr="00586070" w:rsidRDefault="005E0B61" w:rsidP="005E0B61">
      <w:pPr>
        <w:pStyle w:val="NormalnyWeb"/>
        <w:rPr>
          <w:b/>
        </w:rPr>
      </w:pPr>
    </w:p>
    <w:p w:rsidR="005E0B61" w:rsidRDefault="00951DAC" w:rsidP="005E0B61">
      <w:pPr>
        <w:pStyle w:val="NormalnyWeb"/>
        <w:jc w:val="both"/>
      </w:pPr>
      <w:r>
        <w:tab/>
        <w:t>Na podstawie art. 33 ust. 3</w:t>
      </w:r>
      <w:r w:rsidR="005E0B61">
        <w:t xml:space="preserve"> ustawy z dnia 8 marca 1990 r. o samorządzie gminnym (</w:t>
      </w:r>
      <w:proofErr w:type="spellStart"/>
      <w:r w:rsidR="005E0B61">
        <w:t>t.j</w:t>
      </w:r>
      <w:proofErr w:type="spellEnd"/>
      <w:r w:rsidR="005E0B61">
        <w:t>. Dz. U. z 201</w:t>
      </w:r>
      <w:r w:rsidR="003B14A1">
        <w:t>9 r., poz. 506</w:t>
      </w:r>
      <w:r w:rsidR="005E0B61">
        <w:t xml:space="preserve"> z </w:t>
      </w:r>
      <w:proofErr w:type="spellStart"/>
      <w:r w:rsidR="005E0B61">
        <w:t>późn</w:t>
      </w:r>
      <w:proofErr w:type="spellEnd"/>
      <w:r w:rsidR="005E0B61">
        <w:t>. zm.) Burmistrz Łęknicy zarządza, co następuje:</w:t>
      </w:r>
    </w:p>
    <w:p w:rsidR="00936BB2" w:rsidRDefault="005E0B61" w:rsidP="005E0B61">
      <w:pPr>
        <w:pStyle w:val="NormalnyWeb"/>
        <w:jc w:val="both"/>
      </w:pPr>
      <w:r>
        <w:tab/>
      </w:r>
      <w:r w:rsidRPr="00586070">
        <w:rPr>
          <w:b/>
        </w:rPr>
        <w:t>§ 1.</w:t>
      </w:r>
      <w:r>
        <w:rPr>
          <w:b/>
        </w:rPr>
        <w:t xml:space="preserve"> </w:t>
      </w:r>
      <w:r w:rsidR="00936BB2">
        <w:t>Dnia</w:t>
      </w:r>
      <w:r w:rsidRPr="005E0B61">
        <w:t xml:space="preserve"> </w:t>
      </w:r>
      <w:r w:rsidR="003B14A1" w:rsidRPr="003B14A1">
        <w:rPr>
          <w:b/>
        </w:rPr>
        <w:t>24 grudnia 2019</w:t>
      </w:r>
      <w:r w:rsidRPr="003B14A1">
        <w:rPr>
          <w:b/>
        </w:rPr>
        <w:t>r</w:t>
      </w:r>
      <w:r>
        <w:t>. (wigilia</w:t>
      </w:r>
      <w:r w:rsidR="00FC6D36">
        <w:t xml:space="preserve"> Bożego Narodzenia)</w:t>
      </w:r>
      <w:r w:rsidR="00426785">
        <w:t xml:space="preserve"> </w:t>
      </w:r>
      <w:r w:rsidR="003B14A1">
        <w:t xml:space="preserve">oraz dnia </w:t>
      </w:r>
      <w:r w:rsidR="003B14A1" w:rsidRPr="003B14A1">
        <w:rPr>
          <w:b/>
        </w:rPr>
        <w:t>27 grudnia 2019r</w:t>
      </w:r>
      <w:r w:rsidR="003B14A1">
        <w:t>.</w:t>
      </w:r>
      <w:r w:rsidR="00426785">
        <w:t xml:space="preserve"> Urząd Miejski w Łęknicy nie będzie </w:t>
      </w:r>
      <w:r w:rsidR="00936BB2">
        <w:t>czynny</w:t>
      </w:r>
      <w:r w:rsidR="00426785">
        <w:t xml:space="preserve"> dla interesantów</w:t>
      </w:r>
      <w:r w:rsidR="00936BB2">
        <w:t>.</w:t>
      </w:r>
    </w:p>
    <w:p w:rsidR="005E0B61" w:rsidRDefault="005E0B61" w:rsidP="005E0B61">
      <w:pPr>
        <w:pStyle w:val="NormalnyWeb"/>
        <w:jc w:val="both"/>
      </w:pPr>
      <w:r>
        <w:tab/>
      </w:r>
      <w:r w:rsidRPr="00586070">
        <w:rPr>
          <w:b/>
        </w:rPr>
        <w:t>§ 2.</w:t>
      </w:r>
      <w:r>
        <w:t xml:space="preserve"> O</w:t>
      </w:r>
      <w:r w:rsidR="00936BB2">
        <w:t xml:space="preserve"> powyższym ustaleniu</w:t>
      </w:r>
      <w:r>
        <w:t xml:space="preserve"> informuje się interesantów poprzez:</w:t>
      </w:r>
    </w:p>
    <w:p w:rsidR="005E0B61" w:rsidRDefault="005E0B61" w:rsidP="005E0B61">
      <w:pPr>
        <w:pStyle w:val="NormalnyWeb"/>
        <w:jc w:val="both"/>
      </w:pPr>
      <w:r>
        <w:t>1) wywieszenie informacji na tablicy ogłoszeń Urzędu Miejskiego;</w:t>
      </w:r>
    </w:p>
    <w:p w:rsidR="005E0B61" w:rsidRDefault="005E0B61" w:rsidP="005E0B61">
      <w:pPr>
        <w:pStyle w:val="NormalnyWeb"/>
        <w:jc w:val="both"/>
      </w:pPr>
      <w:r>
        <w:t>2) zamieszczenie informacji w Biuletynie Informacji Publicznej Urzędu Miejskiego w Łęknicy.</w:t>
      </w:r>
    </w:p>
    <w:p w:rsidR="00951DAC" w:rsidRPr="003B14A1" w:rsidRDefault="00951DAC" w:rsidP="005E0B61">
      <w:pPr>
        <w:pStyle w:val="NormalnyWeb"/>
        <w:jc w:val="both"/>
        <w:rPr>
          <w:b/>
        </w:rPr>
      </w:pPr>
      <w:r>
        <w:tab/>
      </w:r>
      <w:r w:rsidRPr="00951DAC">
        <w:rPr>
          <w:b/>
        </w:rPr>
        <w:t xml:space="preserve">§ 3. </w:t>
      </w:r>
      <w:r w:rsidRPr="00951DAC">
        <w:t>W sprawach niecierpiących zwłoki</w:t>
      </w:r>
      <w:r w:rsidR="00426785">
        <w:t xml:space="preserve"> dotyczących USC (zgłaszanie zgonów)</w:t>
      </w:r>
      <w:r>
        <w:t xml:space="preserve"> prosimy o kontakt telefoni</w:t>
      </w:r>
      <w:r w:rsidR="00426785">
        <w:t xml:space="preserve">czny </w:t>
      </w:r>
      <w:r w:rsidR="003B14A1">
        <w:t xml:space="preserve"> </w:t>
      </w:r>
      <w:r w:rsidR="003B14A1" w:rsidRPr="003B14A1">
        <w:rPr>
          <w:b/>
        </w:rPr>
        <w:t>w dniu 24.12.2019r.</w:t>
      </w:r>
      <w:r w:rsidR="003B14A1">
        <w:rPr>
          <w:b/>
        </w:rPr>
        <w:t xml:space="preserve"> pod nr tel</w:t>
      </w:r>
      <w:r w:rsidRPr="003B14A1">
        <w:rPr>
          <w:b/>
        </w:rPr>
        <w:t>.</w:t>
      </w:r>
      <w:r w:rsidR="00426785" w:rsidRPr="003B14A1">
        <w:rPr>
          <w:b/>
        </w:rPr>
        <w:t xml:space="preserve"> </w:t>
      </w:r>
      <w:r w:rsidR="003B14A1" w:rsidRPr="003B14A1">
        <w:rPr>
          <w:b/>
        </w:rPr>
        <w:t>784 508 803</w:t>
      </w:r>
      <w:r w:rsidR="003B14A1">
        <w:rPr>
          <w:b/>
        </w:rPr>
        <w:t>, a w dniu 27.12.2019r. pod nr tel. 68 36 24 </w:t>
      </w:r>
      <w:r w:rsidR="00C733E6">
        <w:rPr>
          <w:b/>
        </w:rPr>
        <w:t>719</w:t>
      </w:r>
      <w:r w:rsidR="003B14A1">
        <w:rPr>
          <w:b/>
        </w:rPr>
        <w:t>.</w:t>
      </w:r>
    </w:p>
    <w:p w:rsidR="005E0B61" w:rsidRDefault="005E0B61" w:rsidP="005E0B61">
      <w:pPr>
        <w:pStyle w:val="NormalnyWeb"/>
        <w:jc w:val="both"/>
      </w:pPr>
      <w:r>
        <w:tab/>
      </w:r>
      <w:r w:rsidR="00951DAC">
        <w:rPr>
          <w:b/>
        </w:rPr>
        <w:t>§ 4</w:t>
      </w:r>
      <w:r w:rsidRPr="00586070">
        <w:rPr>
          <w:b/>
        </w:rPr>
        <w:t>.</w:t>
      </w:r>
      <w:r>
        <w:rPr>
          <w:b/>
        </w:rPr>
        <w:t xml:space="preserve"> </w:t>
      </w:r>
      <w:r>
        <w:t>Wykonanie zarządzenia powierza się Sekretarzowi Gminy.</w:t>
      </w:r>
    </w:p>
    <w:p w:rsidR="005E0B61" w:rsidRDefault="005E0B61" w:rsidP="005E0B61">
      <w:pPr>
        <w:pStyle w:val="NormalnyWeb"/>
        <w:jc w:val="both"/>
      </w:pPr>
      <w:r>
        <w:tab/>
      </w:r>
      <w:r w:rsidRPr="00586070">
        <w:rPr>
          <w:b/>
        </w:rPr>
        <w:t xml:space="preserve">§ </w:t>
      </w:r>
      <w:r w:rsidR="00951DAC">
        <w:rPr>
          <w:b/>
        </w:rPr>
        <w:t>5</w:t>
      </w:r>
      <w:r w:rsidRPr="00586070">
        <w:rPr>
          <w:b/>
        </w:rPr>
        <w:t>.</w:t>
      </w:r>
      <w:r>
        <w:rPr>
          <w:b/>
        </w:rPr>
        <w:t xml:space="preserve"> </w:t>
      </w:r>
      <w:r>
        <w:t>Zarządzenie wchodzi w życie z dniem podpisania.</w:t>
      </w:r>
    </w:p>
    <w:p w:rsidR="005E0B61" w:rsidRDefault="005E0B61" w:rsidP="005E0B61">
      <w:pPr>
        <w:pStyle w:val="NormalnyWeb"/>
        <w:jc w:val="right"/>
      </w:pPr>
      <w:r>
        <w:t> </w:t>
      </w:r>
    </w:p>
    <w:p w:rsidR="005E0B61" w:rsidRDefault="005E0B61" w:rsidP="005E0B61">
      <w:pPr>
        <w:pStyle w:val="NormalnyWeb"/>
        <w:jc w:val="right"/>
      </w:pPr>
    </w:p>
    <w:p w:rsidR="005E0B61" w:rsidRDefault="005E0B61" w:rsidP="005E0B61">
      <w:pPr>
        <w:pStyle w:val="NormalnyWeb"/>
        <w:jc w:val="right"/>
      </w:pPr>
      <w:r>
        <w:t>Burmistrz Łęknicy</w:t>
      </w:r>
    </w:p>
    <w:p w:rsidR="005E0B61" w:rsidRDefault="001E4BAC" w:rsidP="005E0B61">
      <w:pPr>
        <w:pStyle w:val="NormalnyWeb"/>
        <w:jc w:val="right"/>
      </w:pPr>
      <w:r>
        <w:rPr>
          <w:sz w:val="32"/>
          <w:szCs w:val="32"/>
        </w:rPr>
        <w:t xml:space="preserve">/-/ </w:t>
      </w:r>
      <w:r w:rsidR="005E0B61">
        <w:t xml:space="preserve">Piotr </w:t>
      </w:r>
      <w:proofErr w:type="spellStart"/>
      <w:r w:rsidR="005E0B61">
        <w:t>Kuliniak</w:t>
      </w:r>
      <w:proofErr w:type="spellEnd"/>
    </w:p>
    <w:p w:rsidR="001E4BAC" w:rsidRDefault="001E4BAC" w:rsidP="005E0B61">
      <w:pPr>
        <w:pStyle w:val="NormalnyWeb"/>
        <w:jc w:val="right"/>
      </w:pPr>
    </w:p>
    <w:p w:rsidR="005E0B61" w:rsidRDefault="005E0B61" w:rsidP="005E0B61">
      <w:bookmarkStart w:id="0" w:name="_GoBack"/>
      <w:bookmarkEnd w:id="0"/>
    </w:p>
    <w:p w:rsidR="004B749D" w:rsidRDefault="004B749D"/>
    <w:sectPr w:rsidR="004B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61"/>
    <w:rsid w:val="001E4BAC"/>
    <w:rsid w:val="00355C2A"/>
    <w:rsid w:val="003B14A1"/>
    <w:rsid w:val="00426785"/>
    <w:rsid w:val="004B749D"/>
    <w:rsid w:val="005E0B61"/>
    <w:rsid w:val="00761627"/>
    <w:rsid w:val="008150A1"/>
    <w:rsid w:val="00904404"/>
    <w:rsid w:val="00936BB2"/>
    <w:rsid w:val="00951DAC"/>
    <w:rsid w:val="00C62330"/>
    <w:rsid w:val="00C733E6"/>
    <w:rsid w:val="00F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6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5E0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6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5E0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</cp:lastModifiedBy>
  <cp:revision>2</cp:revision>
  <cp:lastPrinted>2019-12-04T08:52:00Z</cp:lastPrinted>
  <dcterms:created xsi:type="dcterms:W3CDTF">2019-12-05T07:03:00Z</dcterms:created>
  <dcterms:modified xsi:type="dcterms:W3CDTF">2019-12-05T07:03:00Z</dcterms:modified>
</cp:coreProperties>
</file>